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4D" w:rsidRDefault="00E4544D">
      <w:pPr>
        <w:jc w:val="center"/>
        <w:rPr>
          <w:b/>
          <w:sz w:val="28"/>
        </w:rPr>
      </w:pPr>
    </w:p>
    <w:p w:rsidR="00E4544D" w:rsidRDefault="005B2391" w:rsidP="00434F72">
      <w:pPr>
        <w:jc w:val="right"/>
        <w:rPr>
          <w:sz w:val="28"/>
        </w:rPr>
      </w:pPr>
      <w:r>
        <w:rPr>
          <w:sz w:val="28"/>
        </w:rPr>
        <w:t>УТВЕРЖДАЮ</w:t>
      </w:r>
    </w:p>
    <w:p w:rsidR="00E4544D" w:rsidRDefault="005B2391" w:rsidP="00434F72">
      <w:pPr>
        <w:jc w:val="right"/>
        <w:rPr>
          <w:sz w:val="28"/>
        </w:rPr>
      </w:pPr>
      <w:r>
        <w:rPr>
          <w:sz w:val="28"/>
        </w:rPr>
        <w:t xml:space="preserve">Председатель </w:t>
      </w:r>
      <w:r>
        <w:rPr>
          <w:sz w:val="28"/>
        </w:rPr>
        <w:t>Общественного совета</w:t>
      </w:r>
    </w:p>
    <w:p w:rsidR="00E4544D" w:rsidRDefault="005B2391" w:rsidP="00434F72">
      <w:pPr>
        <w:jc w:val="right"/>
        <w:rPr>
          <w:sz w:val="28"/>
        </w:rPr>
      </w:pPr>
      <w:r>
        <w:rPr>
          <w:sz w:val="28"/>
        </w:rPr>
        <w:t>при УФНС России по Самарской области</w:t>
      </w:r>
    </w:p>
    <w:p w:rsidR="00E4544D" w:rsidRDefault="005B2391" w:rsidP="00434F72">
      <w:pPr>
        <w:jc w:val="right"/>
        <w:rPr>
          <w:sz w:val="28"/>
        </w:rPr>
      </w:pPr>
      <w:r>
        <w:rPr>
          <w:sz w:val="28"/>
        </w:rPr>
        <w:t xml:space="preserve">___________ А.С. </w:t>
      </w:r>
      <w:proofErr w:type="spellStart"/>
      <w:r>
        <w:rPr>
          <w:sz w:val="28"/>
        </w:rPr>
        <w:t>Бахмуров</w:t>
      </w:r>
      <w:proofErr w:type="spellEnd"/>
    </w:p>
    <w:p w:rsidR="00E4544D" w:rsidRDefault="00E4544D">
      <w:pPr>
        <w:jc w:val="center"/>
        <w:rPr>
          <w:b/>
          <w:sz w:val="28"/>
        </w:rPr>
      </w:pPr>
    </w:p>
    <w:p w:rsidR="00434F72" w:rsidRDefault="00434F72">
      <w:pPr>
        <w:jc w:val="center"/>
        <w:rPr>
          <w:b/>
          <w:sz w:val="28"/>
        </w:rPr>
      </w:pPr>
      <w:bookmarkStart w:id="0" w:name="_GoBack"/>
      <w:bookmarkEnd w:id="0"/>
    </w:p>
    <w:p w:rsidR="00E4544D" w:rsidRDefault="005B2391">
      <w:pPr>
        <w:jc w:val="center"/>
        <w:rPr>
          <w:b/>
          <w:sz w:val="28"/>
        </w:rPr>
      </w:pPr>
      <w:r>
        <w:rPr>
          <w:b/>
          <w:sz w:val="28"/>
        </w:rPr>
        <w:t xml:space="preserve">План работы </w:t>
      </w:r>
    </w:p>
    <w:p w:rsidR="00E4544D" w:rsidRDefault="005B2391">
      <w:pPr>
        <w:jc w:val="center"/>
        <w:rPr>
          <w:b/>
          <w:sz w:val="28"/>
        </w:rPr>
      </w:pPr>
      <w:r>
        <w:rPr>
          <w:b/>
          <w:sz w:val="28"/>
        </w:rPr>
        <w:t>Общественного совета при УФНС России по Самарской области на 2023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428"/>
        <w:gridCol w:w="7088"/>
        <w:gridCol w:w="4677"/>
      </w:tblGrid>
      <w:tr w:rsidR="00E4544D">
        <w:trPr>
          <w:trHeight w:val="14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t>Вопросы для обсуждения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</w:t>
            </w:r>
          </w:p>
        </w:tc>
      </w:tr>
      <w:tr w:rsidR="00E4544D">
        <w:trPr>
          <w:trHeight w:val="10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t xml:space="preserve">Февраль 2023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t xml:space="preserve">1.Декларационная </w:t>
            </w:r>
            <w:r>
              <w:rPr>
                <w:sz w:val="28"/>
              </w:rPr>
              <w:t>кампания 2023.</w:t>
            </w:r>
          </w:p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t xml:space="preserve">2.Обсуждение плана работы на 2023 год.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отдела налогообложения доходов физических лиц и страховых взносов  </w:t>
            </w:r>
          </w:p>
        </w:tc>
      </w:tr>
      <w:tr w:rsidR="00E4544D">
        <w:trPr>
          <w:trHeight w:val="134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t>2 квартал 2023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t xml:space="preserve">1. О ходе мероприятий по внедрению Единого налогового счета. </w:t>
            </w:r>
          </w:p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t>2. Итоги работы налоговых органов Самарско</w:t>
            </w:r>
            <w:r>
              <w:rPr>
                <w:sz w:val="28"/>
              </w:rPr>
              <w:t>й области за 2022 год.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t>Отдел расчетов с бюджетом</w:t>
            </w:r>
          </w:p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t xml:space="preserve">Члены Общественного совета </w:t>
            </w:r>
          </w:p>
          <w:p w:rsidR="00E4544D" w:rsidRDefault="00E4544D">
            <w:pPr>
              <w:rPr>
                <w:sz w:val="28"/>
              </w:rPr>
            </w:pPr>
          </w:p>
        </w:tc>
      </w:tr>
      <w:tr w:rsidR="00E4544D">
        <w:trPr>
          <w:trHeight w:val="135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t>3 квартал 2023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4D" w:rsidRDefault="005B2391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t>1.Самозанятые: статистика и практика.</w:t>
            </w:r>
          </w:p>
          <w:p w:rsidR="00E4544D" w:rsidRDefault="005B2391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t>2. О системе мер, осуществляемых Управлением, по профилактике коррупционных проявлений в налоговых органах.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t xml:space="preserve">Отдел </w:t>
            </w:r>
            <w:r>
              <w:rPr>
                <w:sz w:val="28"/>
              </w:rPr>
              <w:t>налогообложения юридических лиц</w:t>
            </w:r>
          </w:p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t xml:space="preserve">Отдел безопасности </w:t>
            </w:r>
          </w:p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t xml:space="preserve">Члены Общественного совета </w:t>
            </w:r>
          </w:p>
          <w:p w:rsidR="00E4544D" w:rsidRDefault="00E4544D">
            <w:pPr>
              <w:rPr>
                <w:sz w:val="28"/>
              </w:rPr>
            </w:pPr>
          </w:p>
        </w:tc>
      </w:tr>
      <w:tr w:rsidR="00E4544D">
        <w:trPr>
          <w:trHeight w:val="113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t>4 квартал 2023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4D" w:rsidRDefault="005B2391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t>Актуальные вопросы администрирования имущественных налогов для юридических лиц, льготы по уплате налога на имущество юридических лиц</w:t>
            </w:r>
            <w:r>
              <w:rPr>
                <w:sz w:val="28"/>
              </w:rPr>
              <w:t xml:space="preserve"> и порядок их предоставления.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t>Отдел налогообложения имущества</w:t>
            </w:r>
          </w:p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t xml:space="preserve">Члены Общественного совета </w:t>
            </w:r>
          </w:p>
          <w:p w:rsidR="00E4544D" w:rsidRDefault="00E4544D">
            <w:pPr>
              <w:rPr>
                <w:sz w:val="28"/>
              </w:rPr>
            </w:pPr>
          </w:p>
        </w:tc>
      </w:tr>
      <w:tr w:rsidR="00E4544D">
        <w:trPr>
          <w:trHeight w:val="14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t>По мере проведения комиссий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4D" w:rsidRDefault="005B2391">
            <w:pPr>
              <w:pStyle w:val="a3"/>
              <w:tabs>
                <w:tab w:val="left" w:pos="34"/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1.Участие членов  Общественного совета в Аттестационной комиссии.</w:t>
            </w:r>
          </w:p>
          <w:p w:rsidR="00E4544D" w:rsidRDefault="005B2391">
            <w:pPr>
              <w:pStyle w:val="a3"/>
              <w:tabs>
                <w:tab w:val="left" w:pos="34"/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2.Участие членов Общественного совета в Конкурсной комиссии.</w:t>
            </w:r>
          </w:p>
          <w:p w:rsidR="00E4544D" w:rsidRDefault="005B2391">
            <w:pPr>
              <w:pStyle w:val="a3"/>
              <w:tabs>
                <w:tab w:val="left" w:pos="34"/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/>
                <w:sz w:val="28"/>
              </w:rPr>
              <w:t>Участие членов  Общественного совета в комиссии по соблюдению требований к служебному поведению и урегулированию конфликта интересов.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t xml:space="preserve">Члены Общественного совета </w:t>
            </w:r>
          </w:p>
          <w:p w:rsidR="00E4544D" w:rsidRDefault="00E4544D">
            <w:pPr>
              <w:rPr>
                <w:sz w:val="28"/>
              </w:rPr>
            </w:pPr>
          </w:p>
        </w:tc>
      </w:tr>
      <w:tr w:rsidR="00E4544D">
        <w:trPr>
          <w:trHeight w:val="14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t xml:space="preserve">По мере </w:t>
            </w:r>
            <w:r>
              <w:rPr>
                <w:sz w:val="28"/>
              </w:rPr>
              <w:lastRenderedPageBreak/>
              <w:t>поступления обращений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4D" w:rsidRDefault="005B2391">
            <w:pPr>
              <w:pStyle w:val="a3"/>
              <w:tabs>
                <w:tab w:val="left" w:pos="34"/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Работа Управления с обращениями граждан и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организаций, </w:t>
            </w:r>
            <w:r>
              <w:rPr>
                <w:rFonts w:ascii="Times New Roman" w:hAnsi="Times New Roman"/>
                <w:sz w:val="28"/>
              </w:rPr>
              <w:t>направленных в адрес членов Общественного совета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Структурные подразделения УФНС </w:t>
            </w:r>
            <w:r>
              <w:rPr>
                <w:sz w:val="28"/>
              </w:rPr>
              <w:lastRenderedPageBreak/>
              <w:t>России по Самарской области, члены ОС</w:t>
            </w:r>
          </w:p>
        </w:tc>
      </w:tr>
      <w:tr w:rsidR="00E4544D">
        <w:trPr>
          <w:trHeight w:val="14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4D" w:rsidRDefault="005B2391">
            <w:pPr>
              <w:pStyle w:val="a3"/>
              <w:tabs>
                <w:tab w:val="left" w:pos="34"/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Выездные личные приемы налогоплательщиков в территориальных налоговых органах.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4D" w:rsidRDefault="005B2391">
            <w:pPr>
              <w:rPr>
                <w:sz w:val="28"/>
              </w:rPr>
            </w:pPr>
            <w:r>
              <w:rPr>
                <w:sz w:val="28"/>
              </w:rPr>
              <w:t>Члены Общественного совета Территориальны</w:t>
            </w:r>
            <w:r>
              <w:rPr>
                <w:sz w:val="28"/>
              </w:rPr>
              <w:t>е налоговые органы</w:t>
            </w:r>
          </w:p>
          <w:p w:rsidR="00E4544D" w:rsidRDefault="00E4544D">
            <w:pPr>
              <w:rPr>
                <w:sz w:val="28"/>
              </w:rPr>
            </w:pPr>
          </w:p>
        </w:tc>
      </w:tr>
    </w:tbl>
    <w:p w:rsidR="00E4544D" w:rsidRDefault="00E4544D">
      <w:pPr>
        <w:rPr>
          <w:sz w:val="28"/>
        </w:rPr>
      </w:pPr>
    </w:p>
    <w:sectPr w:rsidR="00E4544D">
      <w:pgSz w:w="16838" w:h="11906"/>
      <w:pgMar w:top="284" w:right="678" w:bottom="426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4544D"/>
    <w:rsid w:val="00434F72"/>
    <w:rsid w:val="005B2391"/>
    <w:rsid w:val="00E4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  <w:rPr>
      <w:sz w:val="28"/>
    </w:r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Body Text"/>
    <w:basedOn w:val="a"/>
    <w:link w:val="ac"/>
  </w:style>
  <w:style w:type="character" w:customStyle="1" w:styleId="ac">
    <w:name w:val="Основной текст Знак"/>
    <w:basedOn w:val="1"/>
    <w:link w:val="ab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d"/>
    <w:rPr>
      <w:color w:val="0000FF"/>
      <w:u w:val="single"/>
    </w:rPr>
  </w:style>
  <w:style w:type="character" w:styleId="ad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Основной шрифт абзаца1"/>
    <w:link w:val="33"/>
  </w:style>
  <w:style w:type="paragraph" w:styleId="33">
    <w:name w:val="Body Text 3"/>
    <w:basedOn w:val="a"/>
    <w:link w:val="34"/>
    <w:pPr>
      <w:jc w:val="center"/>
    </w:pPr>
    <w:rPr>
      <w:b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b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basedOn w:val="a"/>
    <w:link w:val="af1"/>
    <w:uiPriority w:val="11"/>
    <w:qFormat/>
    <w:pPr>
      <w:ind w:left="5245"/>
    </w:pPr>
    <w:rPr>
      <w:sz w:val="26"/>
    </w:rPr>
  </w:style>
  <w:style w:type="character" w:customStyle="1" w:styleId="af1">
    <w:name w:val="Подзаголовок Знак"/>
    <w:basedOn w:val="1"/>
    <w:link w:val="af0"/>
    <w:rPr>
      <w:rFonts w:ascii="Times New Roman" w:hAnsi="Times New Roman"/>
      <w:sz w:val="2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basedOn w:val="a"/>
    <w:link w:val="af3"/>
    <w:uiPriority w:val="10"/>
    <w:qFormat/>
    <w:pPr>
      <w:jc w:val="center"/>
    </w:pPr>
    <w:rPr>
      <w:b/>
      <w:sz w:val="40"/>
    </w:rPr>
  </w:style>
  <w:style w:type="character" w:customStyle="1" w:styleId="af3">
    <w:name w:val="Название Знак"/>
    <w:basedOn w:val="1"/>
    <w:link w:val="af2"/>
    <w:rPr>
      <w:rFonts w:ascii="Times New Roman" w:hAnsi="Times New Roman"/>
      <w:b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Чернецова Нина Ивановна</cp:lastModifiedBy>
  <cp:revision>3</cp:revision>
  <dcterms:created xsi:type="dcterms:W3CDTF">2023-03-07T08:54:00Z</dcterms:created>
  <dcterms:modified xsi:type="dcterms:W3CDTF">2023-03-07T09:39:00Z</dcterms:modified>
</cp:coreProperties>
</file>